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/>
          <w:kern w:val="2"/>
          <w:sz w:val="34"/>
          <w:szCs w:val="34"/>
        </w:rPr>
      </w:pPr>
      <w:r>
        <w:rPr>
          <w:rFonts w:hint="eastAsia" w:ascii="仿宋" w:hAnsi="仿宋" w:eastAsia="仿宋"/>
          <w:kern w:val="2"/>
          <w:sz w:val="34"/>
          <w:szCs w:val="34"/>
        </w:rPr>
        <w:t>附件一：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党支部“不忘初心、牢记使命”专项整治问题清单</w:t>
      </w:r>
    </w:p>
    <w:p>
      <w:pPr>
        <w:spacing w:line="50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党支部：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544"/>
        <w:gridCol w:w="2531"/>
        <w:gridCol w:w="215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编号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存在问题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整改措施</w:t>
            </w:r>
          </w:p>
        </w:tc>
        <w:tc>
          <w:tcPr>
            <w:tcW w:w="253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预期目标</w:t>
            </w:r>
          </w:p>
        </w:tc>
        <w:tc>
          <w:tcPr>
            <w:tcW w:w="215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完成时限</w:t>
            </w:r>
          </w:p>
        </w:tc>
        <w:tc>
          <w:tcPr>
            <w:tcW w:w="130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17" w:type="dxa"/>
          </w:tcPr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各支部可根据情况需要添加行数</w:t>
      </w:r>
    </w:p>
    <w:p>
      <w:pPr>
        <w:widowControl w:val="0"/>
        <w:adjustRightInd/>
        <w:snapToGrid/>
        <w:spacing w:after="0" w:line="560" w:lineRule="exact"/>
        <w:ind w:firstLine="622" w:firstLineChars="183"/>
        <w:jc w:val="both"/>
        <w:rPr>
          <w:rFonts w:ascii="仿宋" w:hAnsi="仿宋" w:eastAsia="仿宋"/>
          <w:kern w:val="2"/>
          <w:sz w:val="34"/>
          <w:szCs w:val="34"/>
        </w:rPr>
      </w:pPr>
    </w:p>
    <w:p>
      <w:pPr>
        <w:widowControl w:val="0"/>
        <w:adjustRightInd/>
        <w:snapToGrid/>
        <w:spacing w:after="0" w:line="560" w:lineRule="exact"/>
        <w:ind w:firstLine="622" w:firstLineChars="183"/>
        <w:jc w:val="both"/>
        <w:rPr>
          <w:rFonts w:ascii="仿宋" w:hAnsi="仿宋" w:eastAsia="仿宋"/>
          <w:kern w:val="2"/>
          <w:sz w:val="34"/>
          <w:szCs w:val="34"/>
        </w:rPr>
      </w:pPr>
    </w:p>
    <w:p>
      <w:pPr>
        <w:widowControl w:val="0"/>
        <w:adjustRightInd/>
        <w:snapToGrid/>
        <w:spacing w:after="0" w:line="560" w:lineRule="exact"/>
        <w:ind w:firstLine="622" w:firstLineChars="183"/>
        <w:jc w:val="both"/>
        <w:rPr>
          <w:rFonts w:ascii="仿宋" w:hAnsi="仿宋" w:eastAsia="仿宋"/>
          <w:kern w:val="2"/>
          <w:sz w:val="34"/>
          <w:szCs w:val="34"/>
        </w:rPr>
      </w:pPr>
    </w:p>
    <w:p>
      <w:pPr>
        <w:widowControl w:val="0"/>
        <w:adjustRightInd/>
        <w:snapToGrid/>
        <w:spacing w:after="0" w:line="560" w:lineRule="exact"/>
        <w:ind w:firstLine="622" w:firstLineChars="183"/>
        <w:jc w:val="both"/>
        <w:rPr>
          <w:rFonts w:ascii="仿宋" w:hAnsi="仿宋" w:eastAsia="仿宋"/>
          <w:kern w:val="2"/>
          <w:sz w:val="34"/>
          <w:szCs w:val="34"/>
        </w:rPr>
      </w:pP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7EA1"/>
    <w:rsid w:val="00323B43"/>
    <w:rsid w:val="003D37D8"/>
    <w:rsid w:val="00426133"/>
    <w:rsid w:val="004358AB"/>
    <w:rsid w:val="00560836"/>
    <w:rsid w:val="00676718"/>
    <w:rsid w:val="008B7726"/>
    <w:rsid w:val="00D31D50"/>
    <w:rsid w:val="00D63949"/>
    <w:rsid w:val="00E269F8"/>
    <w:rsid w:val="423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</Words>
  <Characters>229</Characters>
  <Lines>1</Lines>
  <Paragraphs>1</Paragraphs>
  <TotalTime>7</TotalTime>
  <ScaleCrop>false</ScaleCrop>
  <LinksUpToDate>false</LinksUpToDate>
  <CharactersWithSpaces>268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</dc:creator>
  <cp:lastModifiedBy>ф℡™®©</cp:lastModifiedBy>
  <dcterms:modified xsi:type="dcterms:W3CDTF">2019-10-28T09:52:41Z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